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ae37ee52d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f9ca0dbd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ea244f1f64311" /><Relationship Type="http://schemas.openxmlformats.org/officeDocument/2006/relationships/numbering" Target="/word/numbering.xml" Id="Rc797032293924ea7" /><Relationship Type="http://schemas.openxmlformats.org/officeDocument/2006/relationships/settings" Target="/word/settings.xml" Id="R12f9ddae38494cab" /><Relationship Type="http://schemas.openxmlformats.org/officeDocument/2006/relationships/image" Target="/word/media/2e15508f-6272-4896-8784-0d8a92e8fc06.png" Id="Re7bf9ca0dbd34b33" /></Relationships>
</file>