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adb4c2c12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424e3c04c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4acffd7c54368" /><Relationship Type="http://schemas.openxmlformats.org/officeDocument/2006/relationships/numbering" Target="/word/numbering.xml" Id="R5fbf43ebc3774545" /><Relationship Type="http://schemas.openxmlformats.org/officeDocument/2006/relationships/settings" Target="/word/settings.xml" Id="R5dda31c98d8f478a" /><Relationship Type="http://schemas.openxmlformats.org/officeDocument/2006/relationships/image" Target="/word/media/ef133b94-6381-445c-9bf1-b471c1202449.png" Id="R208424e3c04c4e40" /></Relationships>
</file>