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f0656ac5b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227ce90f0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Villuir,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27d0be6ae4a0c" /><Relationship Type="http://schemas.openxmlformats.org/officeDocument/2006/relationships/numbering" Target="/word/numbering.xml" Id="R001a00de23614db7" /><Relationship Type="http://schemas.openxmlformats.org/officeDocument/2006/relationships/settings" Target="/word/settings.xml" Id="Rb66b0452e8c9430b" /><Relationship Type="http://schemas.openxmlformats.org/officeDocument/2006/relationships/image" Target="/word/media/63bc7f33-58c9-4546-8fb2-427e2ce07da5.png" Id="Rf05227ce90f0465d" /></Relationships>
</file>