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34ada156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9310100c0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Yesero,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f247d262242e8" /><Relationship Type="http://schemas.openxmlformats.org/officeDocument/2006/relationships/numbering" Target="/word/numbering.xml" Id="Ra22985bd17df4d2d" /><Relationship Type="http://schemas.openxmlformats.org/officeDocument/2006/relationships/settings" Target="/word/settings.xml" Id="R234db3b7146348f7" /><Relationship Type="http://schemas.openxmlformats.org/officeDocument/2006/relationships/image" Target="/word/media/0fbf2cb4-3d54-411a-afe9-331609def08e.png" Id="R47c9310100c0484b" /></Relationships>
</file>