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565ab146e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d6294e22b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d37bc37924e27" /><Relationship Type="http://schemas.openxmlformats.org/officeDocument/2006/relationships/numbering" Target="/word/numbering.xml" Id="Rac1acee95ea74360" /><Relationship Type="http://schemas.openxmlformats.org/officeDocument/2006/relationships/settings" Target="/word/settings.xml" Id="Rc428b2a508e946dd" /><Relationship Type="http://schemas.openxmlformats.org/officeDocument/2006/relationships/image" Target="/word/media/bde70d50-efe3-4f5f-b7c5-5a6a16d2a926.png" Id="R2f2d6294e22b45d5" /></Relationships>
</file>