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a156f65b1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59eab0c1c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Ziordia,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f222eed8c4f2f" /><Relationship Type="http://schemas.openxmlformats.org/officeDocument/2006/relationships/numbering" Target="/word/numbering.xml" Id="R8ec6add5775244e2" /><Relationship Type="http://schemas.openxmlformats.org/officeDocument/2006/relationships/settings" Target="/word/settings.xml" Id="R9f85165db57648be" /><Relationship Type="http://schemas.openxmlformats.org/officeDocument/2006/relationships/image" Target="/word/media/6d57f5f1-6216-41be-8599-ca30c3e2a71c.png" Id="R2b859eab0c1c4df1" /></Relationships>
</file>