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34d2a1da743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093dfeec9e49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Zuares del Paramo,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ff4eb8b584f27" /><Relationship Type="http://schemas.openxmlformats.org/officeDocument/2006/relationships/numbering" Target="/word/numbering.xml" Id="R423f8e228a42460a" /><Relationship Type="http://schemas.openxmlformats.org/officeDocument/2006/relationships/settings" Target="/word/settings.xml" Id="Rb4ad8b9cbed34543" /><Relationship Type="http://schemas.openxmlformats.org/officeDocument/2006/relationships/image" Target="/word/media/33e10526-c32e-472d-b3b3-0f639f9a0187.png" Id="R74093dfeec9e49eb" /></Relationships>
</file>