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b8fef67ec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f67f6c58c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Zuazo,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34fe3925a4d01" /><Relationship Type="http://schemas.openxmlformats.org/officeDocument/2006/relationships/numbering" Target="/word/numbering.xml" Id="R80f1b9bdd40f4cc4" /><Relationship Type="http://schemas.openxmlformats.org/officeDocument/2006/relationships/settings" Target="/word/settings.xml" Id="R8745de03c44946e3" /><Relationship Type="http://schemas.openxmlformats.org/officeDocument/2006/relationships/image" Target="/word/media/613b834c-2c3c-42c6-b369-ac3e31c086a5.png" Id="Radaf67f6c58c4cdc" /></Relationships>
</file>