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533f8e6e2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3494392cd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Zubiri,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c6a7151ae492a" /><Relationship Type="http://schemas.openxmlformats.org/officeDocument/2006/relationships/numbering" Target="/word/numbering.xml" Id="R150506d24dd643e0" /><Relationship Type="http://schemas.openxmlformats.org/officeDocument/2006/relationships/settings" Target="/word/settings.xml" Id="R5f63ba4f07864eba" /><Relationship Type="http://schemas.openxmlformats.org/officeDocument/2006/relationships/image" Target="/word/media/c466751b-65e9-4869-9aa8-c153d461342f.png" Id="R99b3494392cd4020" /></Relationships>
</file>