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4a2c3c783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50ef4ea8a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Zugarramurdi,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7d7ab35c54617" /><Relationship Type="http://schemas.openxmlformats.org/officeDocument/2006/relationships/numbering" Target="/word/numbering.xml" Id="Rc186faf82964448b" /><Relationship Type="http://schemas.openxmlformats.org/officeDocument/2006/relationships/settings" Target="/word/settings.xml" Id="Rc55bb5310e9b4187" /><Relationship Type="http://schemas.openxmlformats.org/officeDocument/2006/relationships/image" Target="/word/media/3cdcd927-ef5c-408d-9603-7ce44929760b.png" Id="Re5a50ef4ea8a492d" /></Relationships>
</file>