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acfe7b106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f2a0c16b3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Galle,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7fb762d264947" /><Relationship Type="http://schemas.openxmlformats.org/officeDocument/2006/relationships/numbering" Target="/word/numbering.xml" Id="R6bfe4210b94f4f12" /><Relationship Type="http://schemas.openxmlformats.org/officeDocument/2006/relationships/settings" Target="/word/settings.xml" Id="R408f6661ab3f4244" /><Relationship Type="http://schemas.openxmlformats.org/officeDocument/2006/relationships/image" Target="/word/media/962fca39-07e5-4c36-bd23-0fe0ae1e2898.png" Id="R953f2a0c16b34bee" /></Relationships>
</file>