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c511e8363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21a18cf49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Kosti, Sudan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b155d22484bd5" /><Relationship Type="http://schemas.openxmlformats.org/officeDocument/2006/relationships/numbering" Target="/word/numbering.xml" Id="R4e9d94fcedc84a43" /><Relationship Type="http://schemas.openxmlformats.org/officeDocument/2006/relationships/settings" Target="/word/settings.xml" Id="Rb64cba29edf649ab" /><Relationship Type="http://schemas.openxmlformats.org/officeDocument/2006/relationships/image" Target="/word/media/1b74a599-7b5c-4f7b-a7c6-47640ab430e3.png" Id="R9ed21a18cf494802" /></Relationships>
</file>