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f0a962084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56dd5653c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Paramaribo, Suriname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ffe8d8e464efc" /><Relationship Type="http://schemas.openxmlformats.org/officeDocument/2006/relationships/numbering" Target="/word/numbering.xml" Id="R1b2d14a42b5f4e03" /><Relationship Type="http://schemas.openxmlformats.org/officeDocument/2006/relationships/settings" Target="/word/settings.xml" Id="R26287d1f752d43a5" /><Relationship Type="http://schemas.openxmlformats.org/officeDocument/2006/relationships/image" Target="/word/media/6b094c7e-5e51-4b44-a112-0030fe984d87.png" Id="R7d356dd5653c4c96" /></Relationships>
</file>