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d711ea532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267f0de53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Totness, Suriname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7ec6200384439" /><Relationship Type="http://schemas.openxmlformats.org/officeDocument/2006/relationships/numbering" Target="/word/numbering.xml" Id="Ra10805b71f334924" /><Relationship Type="http://schemas.openxmlformats.org/officeDocument/2006/relationships/settings" Target="/word/settings.xml" Id="R6c68a69197924b96" /><Relationship Type="http://schemas.openxmlformats.org/officeDocument/2006/relationships/image" Target="/word/media/68d68bc3-73be-4206-9db1-ff79169b9294.png" Id="R4fa267f0de534e78" /></Relationships>
</file>