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c3b4eb307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f446b801e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Sitobela,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d7d1d5ebf4da4" /><Relationship Type="http://schemas.openxmlformats.org/officeDocument/2006/relationships/numbering" Target="/word/numbering.xml" Id="Rf370d05ec7874b16" /><Relationship Type="http://schemas.openxmlformats.org/officeDocument/2006/relationships/settings" Target="/word/settings.xml" Id="R1ab351f97fc64246" /><Relationship Type="http://schemas.openxmlformats.org/officeDocument/2006/relationships/image" Target="/word/media/7b296261-c89f-4dee-8f92-cc554815535f.png" Id="R5c4f446b801e4874" /></Relationships>
</file>