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e477fb897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3f65acf3f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 der Strass,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5f79b372d4da1" /><Relationship Type="http://schemas.openxmlformats.org/officeDocument/2006/relationships/numbering" Target="/word/numbering.xml" Id="Rcab564e90dbe43e1" /><Relationship Type="http://schemas.openxmlformats.org/officeDocument/2006/relationships/settings" Target="/word/settings.xml" Id="R277c88ee68944c95" /><Relationship Type="http://schemas.openxmlformats.org/officeDocument/2006/relationships/image" Target="/word/media/76e62a47-e455-4312-b381-d69dbe3f2585.png" Id="R9863f65acf3f4583" /></Relationships>
</file>