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1b56d85e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3a0fa168c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Arcegno,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45b441f884466" /><Relationship Type="http://schemas.openxmlformats.org/officeDocument/2006/relationships/numbering" Target="/word/numbering.xml" Id="Rf8b606ad3f34427a" /><Relationship Type="http://schemas.openxmlformats.org/officeDocument/2006/relationships/settings" Target="/word/settings.xml" Id="R5cd95146d31a4662" /><Relationship Type="http://schemas.openxmlformats.org/officeDocument/2006/relationships/image" Target="/word/media/b0a17fc3-b4a0-414f-a0e6-e8351352d285.png" Id="R95f3a0fa168c420d" /></Relationships>
</file>