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008a0c18e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71db9ce6c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Argnou (Ayent),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c7d9a3ec94568" /><Relationship Type="http://schemas.openxmlformats.org/officeDocument/2006/relationships/numbering" Target="/word/numbering.xml" Id="R73a6a57ffb394e84" /><Relationship Type="http://schemas.openxmlformats.org/officeDocument/2006/relationships/settings" Target="/word/settings.xml" Id="Rb505cc8f52f643bb" /><Relationship Type="http://schemas.openxmlformats.org/officeDocument/2006/relationships/image" Target="/word/media/4b298395-c30b-4710-9aea-bd2e3eb9af55.png" Id="Rd9e71db9ce6c420a" /></Relationships>
</file>