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265a343b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89ea2288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fc2c08264ccc" /><Relationship Type="http://schemas.openxmlformats.org/officeDocument/2006/relationships/numbering" Target="/word/numbering.xml" Id="Rcf58092c0296494f" /><Relationship Type="http://schemas.openxmlformats.org/officeDocument/2006/relationships/settings" Target="/word/settings.xml" Id="R74f097908d414bcd" /><Relationship Type="http://schemas.openxmlformats.org/officeDocument/2006/relationships/image" Target="/word/media/2028c524-5908-41eb-9bc2-3e65e5ccb68e.png" Id="R5b589ea2288f4014" /></Relationships>
</file>