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e286dd4d4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61b31028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Aussersihl,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dc5ea771244b2" /><Relationship Type="http://schemas.openxmlformats.org/officeDocument/2006/relationships/numbering" Target="/word/numbering.xml" Id="R75fb7a8e1c70449a" /><Relationship Type="http://schemas.openxmlformats.org/officeDocument/2006/relationships/settings" Target="/word/settings.xml" Id="R7b7197c392f144f0" /><Relationship Type="http://schemas.openxmlformats.org/officeDocument/2006/relationships/image" Target="/word/media/27370de6-b172-4f42-b0b8-250db328b099.png" Id="R9e961b31028f4532" /></Relationships>
</file>