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1e1500f57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d54faf9a4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Bauma,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5ff112f4e4afd" /><Relationship Type="http://schemas.openxmlformats.org/officeDocument/2006/relationships/numbering" Target="/word/numbering.xml" Id="R9f04c3cb89004d8f" /><Relationship Type="http://schemas.openxmlformats.org/officeDocument/2006/relationships/settings" Target="/word/settings.xml" Id="R6f565f8e4a3143b5" /><Relationship Type="http://schemas.openxmlformats.org/officeDocument/2006/relationships/image" Target="/word/media/9bc81d04-7991-40e2-bde6-086aa497d1f6.png" Id="R3c6d54faf9a440e3" /></Relationships>
</file>