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abb47d2c0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cba02ce5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Berlincourt,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78a447f434d4d" /><Relationship Type="http://schemas.openxmlformats.org/officeDocument/2006/relationships/numbering" Target="/word/numbering.xml" Id="Re3ff3fc4b84b4356" /><Relationship Type="http://schemas.openxmlformats.org/officeDocument/2006/relationships/settings" Target="/word/settings.xml" Id="Rd7565414a2774814" /><Relationship Type="http://schemas.openxmlformats.org/officeDocument/2006/relationships/image" Target="/word/media/7a4a67f6-3180-4ca5-b947-64dd81bab8c6.png" Id="Rd0dcba02ce5345c1" /></Relationships>
</file>