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4ebf17b4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2517c2e9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Birmensdorf / Oberdorf,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8c93b60744023" /><Relationship Type="http://schemas.openxmlformats.org/officeDocument/2006/relationships/numbering" Target="/word/numbering.xml" Id="Rb8b8476e4e3a4e29" /><Relationship Type="http://schemas.openxmlformats.org/officeDocument/2006/relationships/settings" Target="/word/settings.xml" Id="R702817694f114080" /><Relationship Type="http://schemas.openxmlformats.org/officeDocument/2006/relationships/image" Target="/word/media/63b5b9de-5c7c-4c19-8e6d-351b81d402a2.png" Id="Rab252517c2e946b7" /></Relationships>
</file>