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b576377a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ceb4b083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Blaunca,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d7321379d4f7a" /><Relationship Type="http://schemas.openxmlformats.org/officeDocument/2006/relationships/numbering" Target="/word/numbering.xml" Id="R3798adbcdf5d4713" /><Relationship Type="http://schemas.openxmlformats.org/officeDocument/2006/relationships/settings" Target="/word/settings.xml" Id="R03abcab4f75648d4" /><Relationship Type="http://schemas.openxmlformats.org/officeDocument/2006/relationships/image" Target="/word/media/2ab25845-8fd2-4d26-a4d1-ca59cf763b88.png" Id="R4f81ceb4b0834131" /></Relationships>
</file>