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1e650f2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aa2e9eef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Buch, Hard,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291afa94e4d53" /><Relationship Type="http://schemas.openxmlformats.org/officeDocument/2006/relationships/numbering" Target="/word/numbering.xml" Id="Rbd4f59127d8947bc" /><Relationship Type="http://schemas.openxmlformats.org/officeDocument/2006/relationships/settings" Target="/word/settings.xml" Id="R3b14b0b8170f4d64" /><Relationship Type="http://schemas.openxmlformats.org/officeDocument/2006/relationships/image" Target="/word/media/aeb08c88-b418-4fe3-91b4-ad4ae47bc031.png" Id="R123aa2e9eeff4202" /></Relationships>
</file>