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524e7fec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c16226107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Buelach / Seematt,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73d21fee43f7" /><Relationship Type="http://schemas.openxmlformats.org/officeDocument/2006/relationships/numbering" Target="/word/numbering.xml" Id="Rbb716af11d2f4ac9" /><Relationship Type="http://schemas.openxmlformats.org/officeDocument/2006/relationships/settings" Target="/word/settings.xml" Id="R21960452b0a7470c" /><Relationship Type="http://schemas.openxmlformats.org/officeDocument/2006/relationships/image" Target="/word/media/b43a7acd-918a-4202-ab30-78d2e76b4184.png" Id="R967c162261074984" /></Relationships>
</file>