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c9f9c3d77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1a65e9f2f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259c7dc824504" /><Relationship Type="http://schemas.openxmlformats.org/officeDocument/2006/relationships/numbering" Target="/word/numbering.xml" Id="R3f63e1acb44d4e39" /><Relationship Type="http://schemas.openxmlformats.org/officeDocument/2006/relationships/settings" Target="/word/settings.xml" Id="Rc38ff6092e14414e" /><Relationship Type="http://schemas.openxmlformats.org/officeDocument/2006/relationships/image" Target="/word/media/ecb8f515-cca6-4913-bce9-8ea772883820.png" Id="Re7f1a65e9f2f405d" /></Relationships>
</file>