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380e6f6c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4895d9e3c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Campascio,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6fc1abb2a4d66" /><Relationship Type="http://schemas.openxmlformats.org/officeDocument/2006/relationships/numbering" Target="/word/numbering.xml" Id="R98375ef671e6408e" /><Relationship Type="http://schemas.openxmlformats.org/officeDocument/2006/relationships/settings" Target="/word/settings.xml" Id="Rafc9fd5b5ddc4c3d" /><Relationship Type="http://schemas.openxmlformats.org/officeDocument/2006/relationships/image" Target="/word/media/3342fb7d-4c6a-4f16-ab4d-00df8ac458c7.png" Id="Rd0d4895d9e3c4a25" /></Relationships>
</file>