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b38488224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3eea4e826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Chaesrain,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633eb5fa6442e" /><Relationship Type="http://schemas.openxmlformats.org/officeDocument/2006/relationships/numbering" Target="/word/numbering.xml" Id="R1bbb670c0eb845a6" /><Relationship Type="http://schemas.openxmlformats.org/officeDocument/2006/relationships/settings" Target="/word/settings.xml" Id="R229e99b8d63c4a52" /><Relationship Type="http://schemas.openxmlformats.org/officeDocument/2006/relationships/image" Target="/word/media/f48e1ebb-bc67-428a-8146-f18e489943ed.png" Id="R7e43eea4e8264a01" /></Relationships>
</file>