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24377f7c1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f8cccc668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Cormanicc,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d54a125a84e93" /><Relationship Type="http://schemas.openxmlformats.org/officeDocument/2006/relationships/numbering" Target="/word/numbering.xml" Id="R3527ecf24da24bc8" /><Relationship Type="http://schemas.openxmlformats.org/officeDocument/2006/relationships/settings" Target="/word/settings.xml" Id="R16b252e98a184917" /><Relationship Type="http://schemas.openxmlformats.org/officeDocument/2006/relationships/image" Target="/word/media/0e61e967-084d-465f-8227-537be682d0e6.png" Id="Rffef8cccc668484a" /></Relationships>
</file>