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f8c36830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e1bd363a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Zelgli,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b1f06cf348db" /><Relationship Type="http://schemas.openxmlformats.org/officeDocument/2006/relationships/numbering" Target="/word/numbering.xml" Id="Re10205c6283c48f0" /><Relationship Type="http://schemas.openxmlformats.org/officeDocument/2006/relationships/settings" Target="/word/settings.xml" Id="R4409192541c54d64" /><Relationship Type="http://schemas.openxmlformats.org/officeDocument/2006/relationships/image" Target="/word/media/147bf914-e40d-43f3-a429-3e7eab645e2d.png" Id="R913fe1bd363a47ac" /></Relationships>
</file>