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b5bc5db27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ed378c3c1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Erlen,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f854d77ca4d9c" /><Relationship Type="http://schemas.openxmlformats.org/officeDocument/2006/relationships/numbering" Target="/word/numbering.xml" Id="Rfd6077a8cc674c02" /><Relationship Type="http://schemas.openxmlformats.org/officeDocument/2006/relationships/settings" Target="/word/settings.xml" Id="R1e061efc05c14a33" /><Relationship Type="http://schemas.openxmlformats.org/officeDocument/2006/relationships/image" Target="/word/media/1cb0ea43-4e68-44ca-88a1-b2060c405e76.png" Id="Rd30ed378c3c14839" /></Relationships>
</file>