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d2298f1c8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cddb4cc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Erstfeld,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8d2f10d7347bb" /><Relationship Type="http://schemas.openxmlformats.org/officeDocument/2006/relationships/numbering" Target="/word/numbering.xml" Id="R51a8488c038b434d" /><Relationship Type="http://schemas.openxmlformats.org/officeDocument/2006/relationships/settings" Target="/word/settings.xml" Id="R2618d22b961e4148" /><Relationship Type="http://schemas.openxmlformats.org/officeDocument/2006/relationships/image" Target="/word/media/fce4b4ef-a1c2-4a27-b0aa-729b1bf1419b.png" Id="R67b5cddb4cca4ef5" /></Relationships>
</file>