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3104b38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27546054a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Fallanden,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a96b332e940a4" /><Relationship Type="http://schemas.openxmlformats.org/officeDocument/2006/relationships/numbering" Target="/word/numbering.xml" Id="R7fa9d52d9c454072" /><Relationship Type="http://schemas.openxmlformats.org/officeDocument/2006/relationships/settings" Target="/word/settings.xml" Id="R06fe382e5f154e14" /><Relationship Type="http://schemas.openxmlformats.org/officeDocument/2006/relationships/image" Target="/word/media/ead305f2-8fb8-4402-a3b0-fafd96ccd273.png" Id="R4ba27546054a4ecc" /></Relationships>
</file>