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59af4e5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a4b1132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Fornex (Liddes),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76c7d5204cfc" /><Relationship Type="http://schemas.openxmlformats.org/officeDocument/2006/relationships/numbering" Target="/word/numbering.xml" Id="R105372a70b4044c0" /><Relationship Type="http://schemas.openxmlformats.org/officeDocument/2006/relationships/settings" Target="/word/settings.xml" Id="R3431fdff618642c5" /><Relationship Type="http://schemas.openxmlformats.org/officeDocument/2006/relationships/image" Target="/word/media/33dd761a-a738-4298-a08c-ccfd96593a14.png" Id="R3fdaa4b1132346a8" /></Relationships>
</file>