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cf353c258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1229fa993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Frenieres,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524f262124c77" /><Relationship Type="http://schemas.openxmlformats.org/officeDocument/2006/relationships/numbering" Target="/word/numbering.xml" Id="R5449269fc8d94f39" /><Relationship Type="http://schemas.openxmlformats.org/officeDocument/2006/relationships/settings" Target="/word/settings.xml" Id="R67b5f0bfa0544ac9" /><Relationship Type="http://schemas.openxmlformats.org/officeDocument/2006/relationships/image" Target="/word/media/3f61ea4d-18e2-44c7-be08-96ce6223e065.png" Id="R18d1229fa9934f57" /></Relationships>
</file>