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89bbaf1c1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36a55484e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Geiss,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334ec31794406" /><Relationship Type="http://schemas.openxmlformats.org/officeDocument/2006/relationships/numbering" Target="/word/numbering.xml" Id="Rda996e21b3c34f7c" /><Relationship Type="http://schemas.openxmlformats.org/officeDocument/2006/relationships/settings" Target="/word/settings.xml" Id="R57b41c18e7ef45bc" /><Relationship Type="http://schemas.openxmlformats.org/officeDocument/2006/relationships/image" Target="/word/media/73eaf051-56e1-4ea7-a7d0-6f43e0bff0b1.png" Id="R3a136a55484e4b0d" /></Relationships>
</file>