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bc79f600b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0fd1f98ca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Givisiez,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6a1982b0846f7" /><Relationship Type="http://schemas.openxmlformats.org/officeDocument/2006/relationships/numbering" Target="/word/numbering.xml" Id="R9530fc8e62544d10" /><Relationship Type="http://schemas.openxmlformats.org/officeDocument/2006/relationships/settings" Target="/word/settings.xml" Id="R437bb9c8f4fb44ea" /><Relationship Type="http://schemas.openxmlformats.org/officeDocument/2006/relationships/image" Target="/word/media/98d85cc1-0060-4e77-a93d-e3f9508f67ee.png" Id="R5880fd1f98ca4920" /></Relationships>
</file>