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09f6aeb5e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25c98f422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Graenichen,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716f731a541c1" /><Relationship Type="http://schemas.openxmlformats.org/officeDocument/2006/relationships/numbering" Target="/word/numbering.xml" Id="R243b8c55be57499c" /><Relationship Type="http://schemas.openxmlformats.org/officeDocument/2006/relationships/settings" Target="/word/settings.xml" Id="R7338aac7af84470b" /><Relationship Type="http://schemas.openxmlformats.org/officeDocument/2006/relationships/image" Target="/word/media/8260c894-b487-44b4-99b6-4ac6deaf55ae.png" Id="Rf3c25c98f4224de3" /></Relationships>
</file>