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cdf926f2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f2c4d328a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Hinterforst,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9c12904d7424f" /><Relationship Type="http://schemas.openxmlformats.org/officeDocument/2006/relationships/numbering" Target="/word/numbering.xml" Id="R7f2b313c243b4ce1" /><Relationship Type="http://schemas.openxmlformats.org/officeDocument/2006/relationships/settings" Target="/word/settings.xml" Id="Ref47de338a1047a6" /><Relationship Type="http://schemas.openxmlformats.org/officeDocument/2006/relationships/image" Target="/word/media/9aa3f567-8c8a-4d4a-874b-18700e6b505a.png" Id="R9f9f2c4d328a4fcf" /></Relationships>
</file>