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385a69656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c2ba742b8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Hochgass,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2df3840fe4bdc" /><Relationship Type="http://schemas.openxmlformats.org/officeDocument/2006/relationships/numbering" Target="/word/numbering.xml" Id="R86fd6b70c60346d4" /><Relationship Type="http://schemas.openxmlformats.org/officeDocument/2006/relationships/settings" Target="/word/settings.xml" Id="Raafed03b65b7427d" /><Relationship Type="http://schemas.openxmlformats.org/officeDocument/2006/relationships/image" Target="/word/media/28ab0b9a-66d8-4ca7-82da-30485ee3e83a.png" Id="R899c2ba742b8465d" /></Relationships>
</file>