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19fbeb4c7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265205d8a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Insone,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bd1836cbf4b73" /><Relationship Type="http://schemas.openxmlformats.org/officeDocument/2006/relationships/numbering" Target="/word/numbering.xml" Id="Rccbb8a26890d481c" /><Relationship Type="http://schemas.openxmlformats.org/officeDocument/2006/relationships/settings" Target="/word/settings.xml" Id="R8a3a81c93dad41fd" /><Relationship Type="http://schemas.openxmlformats.org/officeDocument/2006/relationships/image" Target="/word/media/f70a936e-1ca8-4992-a96e-cef754c53226.png" Id="R34d265205d8a4f07" /></Relationships>
</file>