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b4b272207c45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b529e9495949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Cibourg,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c08dacdab24428" /><Relationship Type="http://schemas.openxmlformats.org/officeDocument/2006/relationships/numbering" Target="/word/numbering.xml" Id="R42d98a7323fc4add" /><Relationship Type="http://schemas.openxmlformats.org/officeDocument/2006/relationships/settings" Target="/word/settings.xml" Id="Rf09f56b92d554922" /><Relationship Type="http://schemas.openxmlformats.org/officeDocument/2006/relationships/image" Target="/word/media/1466b3bf-e7ce-4d2d-bcf6-5bd3fdb0a524.png" Id="R1cb529e949594953" /></Relationships>
</file>