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f726ea1c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63fa2f2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3fe4a29c54f0d" /><Relationship Type="http://schemas.openxmlformats.org/officeDocument/2006/relationships/numbering" Target="/word/numbering.xml" Id="Ra164240f60cd4bc3" /><Relationship Type="http://schemas.openxmlformats.org/officeDocument/2006/relationships/settings" Target="/word/settings.xml" Id="R6e7821e5f5e242cd" /><Relationship Type="http://schemas.openxmlformats.org/officeDocument/2006/relationships/image" Target="/word/media/c862913e-7de5-4bd9-b831-fe3d3dbad571.png" Id="R7aeb63fa2f2a4fe4" /></Relationships>
</file>