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83652dce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73c5a34bb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Maerstetten-Station,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1b0b25ee4e2d" /><Relationship Type="http://schemas.openxmlformats.org/officeDocument/2006/relationships/numbering" Target="/word/numbering.xml" Id="Re3b590ebf5664893" /><Relationship Type="http://schemas.openxmlformats.org/officeDocument/2006/relationships/settings" Target="/word/settings.xml" Id="R1748b2763b13447e" /><Relationship Type="http://schemas.openxmlformats.org/officeDocument/2006/relationships/image" Target="/word/media/bf28024f-dbe5-4ffc-b802-5d0773296935.png" Id="R23873c5a34bb4da7" /></Relationships>
</file>