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b78e57bdb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c0f67b2f9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Martherenges,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5e70c549e4408" /><Relationship Type="http://schemas.openxmlformats.org/officeDocument/2006/relationships/numbering" Target="/word/numbering.xml" Id="R8f0b1714ef3741d3" /><Relationship Type="http://schemas.openxmlformats.org/officeDocument/2006/relationships/settings" Target="/word/settings.xml" Id="Rb036078896944baf" /><Relationship Type="http://schemas.openxmlformats.org/officeDocument/2006/relationships/image" Target="/word/media/0560410b-0b2d-433b-b2bd-37c330c168fc.png" Id="R447c0f67b2f945f2" /></Relationships>
</file>