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2bbd4c6a6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b7e70a95c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Mont-Soleil,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c7c23850ab47d5" /><Relationship Type="http://schemas.openxmlformats.org/officeDocument/2006/relationships/numbering" Target="/word/numbering.xml" Id="R93c1df7b563f4875" /><Relationship Type="http://schemas.openxmlformats.org/officeDocument/2006/relationships/settings" Target="/word/settings.xml" Id="R4d70a84ed5474780" /><Relationship Type="http://schemas.openxmlformats.org/officeDocument/2006/relationships/image" Target="/word/media/9ee299fd-4d98-4ea1-8f88-316f4e7d8216.png" Id="R408b7e70a95c4e8d" /></Relationships>
</file>