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94f26be37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2432b09d9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9b2126ffd46f1" /><Relationship Type="http://schemas.openxmlformats.org/officeDocument/2006/relationships/numbering" Target="/word/numbering.xml" Id="R99e9320c4b574d43" /><Relationship Type="http://schemas.openxmlformats.org/officeDocument/2006/relationships/settings" Target="/word/settings.xml" Id="R3ab1f91a7ebb4bd4" /><Relationship Type="http://schemas.openxmlformats.org/officeDocument/2006/relationships/image" Target="/word/media/ec389623-28e2-4665-be7a-ad0ae441ac51.png" Id="R86c2432b09d94094" /></Relationships>
</file>