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b517cab09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1baf4df6d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Neukirch a. d. Thur,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7503bd96241be" /><Relationship Type="http://schemas.openxmlformats.org/officeDocument/2006/relationships/numbering" Target="/word/numbering.xml" Id="R1606a1165e844207" /><Relationship Type="http://schemas.openxmlformats.org/officeDocument/2006/relationships/settings" Target="/word/settings.xml" Id="Rb7573fe0fbd84438" /><Relationship Type="http://schemas.openxmlformats.org/officeDocument/2006/relationships/image" Target="/word/media/6da5b53f-5a77-41ac-a8bf-86aad2be182c.png" Id="R21b1baf4df6d4b93" /></Relationships>
</file>