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ec2026c2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2088802cd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Niederesslingen,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01fa133ec4c24" /><Relationship Type="http://schemas.openxmlformats.org/officeDocument/2006/relationships/numbering" Target="/word/numbering.xml" Id="Re9aea42b2b744cce" /><Relationship Type="http://schemas.openxmlformats.org/officeDocument/2006/relationships/settings" Target="/word/settings.xml" Id="Rb4d00c334bde42af" /><Relationship Type="http://schemas.openxmlformats.org/officeDocument/2006/relationships/image" Target="/word/media/3350f3fb-cc53-45e9-939b-3afe7786b606.png" Id="R1a82088802cd4780" /></Relationships>
</file>